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98347" w14:textId="77777777" w:rsidR="001145EC" w:rsidRDefault="001145EC" w:rsidP="001145EC">
      <w:pPr>
        <w:jc w:val="right"/>
        <w:rPr>
          <w:rFonts w:ascii="Century Gothic" w:hAnsi="Century Gothic" w:cs="Arial"/>
          <w:color w:val="8DD873" w:themeColor="accent6" w:themeTint="99"/>
          <w:szCs w:val="20"/>
        </w:rPr>
      </w:pPr>
      <w:r>
        <w:rPr>
          <w:rFonts w:ascii="Century Gothic" w:hAnsi="Century Gothic" w:cs="Arial"/>
          <w:color w:val="8DD873" w:themeColor="accent6" w:themeTint="99"/>
          <w:szCs w:val="20"/>
        </w:rPr>
        <w:t>OBR. – PONUDBENI PREDRAČUN</w:t>
      </w:r>
    </w:p>
    <w:p w14:paraId="1DFE00A1" w14:textId="77777777" w:rsidR="001145EC" w:rsidRDefault="001145EC" w:rsidP="001145EC">
      <w:pPr>
        <w:rPr>
          <w:rFonts w:ascii="Century Gothic" w:hAnsi="Century Gothic" w:cs="Arial"/>
          <w:b/>
          <w:bCs/>
          <w:sz w:val="24"/>
        </w:rPr>
      </w:pPr>
    </w:p>
    <w:p w14:paraId="346ADF0E" w14:textId="77777777" w:rsidR="001145EC" w:rsidRPr="00B321A3" w:rsidRDefault="001145EC" w:rsidP="001145EC">
      <w:pPr>
        <w:jc w:val="center"/>
        <w:rPr>
          <w:rFonts w:ascii="Century Gothic" w:hAnsi="Century Gothic" w:cs="Arial"/>
          <w:b/>
          <w:bCs/>
          <w:szCs w:val="20"/>
        </w:rPr>
      </w:pPr>
      <w:r w:rsidRPr="00B321A3">
        <w:rPr>
          <w:rFonts w:ascii="Century Gothic" w:hAnsi="Century Gothic" w:cs="Arial"/>
          <w:b/>
          <w:bCs/>
          <w:szCs w:val="20"/>
        </w:rPr>
        <w:t>PONUDBENI PREDRAČUN</w:t>
      </w:r>
    </w:p>
    <w:p w14:paraId="02FBE944" w14:textId="77777777" w:rsidR="001145EC" w:rsidRPr="00B321A3" w:rsidRDefault="001145EC" w:rsidP="001145EC">
      <w:pPr>
        <w:jc w:val="center"/>
        <w:rPr>
          <w:rFonts w:ascii="Century Gothic" w:hAnsi="Century Gothic" w:cs="Arial"/>
          <w:b/>
          <w:bCs/>
          <w:szCs w:val="20"/>
        </w:rPr>
      </w:pPr>
      <w:r w:rsidRPr="00B321A3">
        <w:rPr>
          <w:rFonts w:ascii="Century Gothic" w:hAnsi="Century Gothic" w:cs="Arial"/>
          <w:b/>
          <w:bCs/>
          <w:szCs w:val="20"/>
        </w:rPr>
        <w:t>za dobavo električne energije v obdobju od 1. 1. 202</w:t>
      </w:r>
      <w:r>
        <w:rPr>
          <w:rFonts w:ascii="Century Gothic" w:hAnsi="Century Gothic" w:cs="Arial"/>
          <w:b/>
          <w:bCs/>
          <w:szCs w:val="20"/>
        </w:rPr>
        <w:t>7</w:t>
      </w:r>
      <w:r w:rsidRPr="00B321A3">
        <w:rPr>
          <w:rFonts w:ascii="Century Gothic" w:hAnsi="Century Gothic" w:cs="Arial"/>
          <w:b/>
          <w:bCs/>
          <w:szCs w:val="20"/>
        </w:rPr>
        <w:t xml:space="preserve"> do 31. 12. 202</w:t>
      </w:r>
      <w:r>
        <w:rPr>
          <w:rFonts w:ascii="Century Gothic" w:hAnsi="Century Gothic" w:cs="Arial"/>
          <w:b/>
          <w:bCs/>
          <w:szCs w:val="20"/>
        </w:rPr>
        <w:t>8</w:t>
      </w:r>
    </w:p>
    <w:p w14:paraId="15308CA1" w14:textId="77777777" w:rsidR="001145EC" w:rsidRPr="002A779F" w:rsidRDefault="001145EC" w:rsidP="001145EC">
      <w:pPr>
        <w:jc w:val="center"/>
        <w:rPr>
          <w:rFonts w:ascii="Century Gothic" w:hAnsi="Century Gothic" w:cs="Arial"/>
          <w:b/>
          <w:bCs/>
          <w:szCs w:val="20"/>
        </w:rPr>
      </w:pPr>
    </w:p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2265"/>
        <w:gridCol w:w="2265"/>
        <w:gridCol w:w="2685"/>
        <w:gridCol w:w="10"/>
        <w:gridCol w:w="2693"/>
      </w:tblGrid>
      <w:tr w:rsidR="001145EC" w:rsidRPr="002A779F" w14:paraId="68FC7780" w14:textId="77777777" w:rsidTr="00AF6238">
        <w:tc>
          <w:tcPr>
            <w:tcW w:w="2265" w:type="dxa"/>
          </w:tcPr>
          <w:p w14:paraId="028FB571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DOBAVA ELEKTRIČNE ENERGIJE</w:t>
            </w:r>
          </w:p>
        </w:tc>
        <w:tc>
          <w:tcPr>
            <w:tcW w:w="2265" w:type="dxa"/>
          </w:tcPr>
          <w:p w14:paraId="5E3055F7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OCENJENA KOLIČINA V kWh</w:t>
            </w:r>
            <w:r w:rsidRPr="00B321A3">
              <w:rPr>
                <w:rStyle w:val="Sprotnaopomba-sklic"/>
                <w:rFonts w:ascii="Century Gothic" w:hAnsi="Century Gothic"/>
                <w:sz w:val="18"/>
                <w:szCs w:val="18"/>
              </w:rPr>
              <w:footnoteReference w:id="1"/>
            </w:r>
          </w:p>
        </w:tc>
        <w:tc>
          <w:tcPr>
            <w:tcW w:w="2695" w:type="dxa"/>
            <w:gridSpan w:val="2"/>
          </w:tcPr>
          <w:p w14:paraId="7F5EBB1F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 xml:space="preserve">Cena električne energije za kWh </w:t>
            </w:r>
          </w:p>
          <w:p w14:paraId="703D95A9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v EUR brez DDV in brez drugih zakonsko predpisanih dajatev in prispevkov (na 5 decimalnih mest)</w:t>
            </w:r>
          </w:p>
        </w:tc>
        <w:tc>
          <w:tcPr>
            <w:tcW w:w="2693" w:type="dxa"/>
          </w:tcPr>
          <w:p w14:paraId="05A368E9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Skupaj  cena za vso ocenjeno količino električne energije v EUR brez DDV in brez drugih zakonsko predpisanih dajatev in prispevkov (na 2 decimalni mesti)</w:t>
            </w:r>
          </w:p>
        </w:tc>
      </w:tr>
      <w:tr w:rsidR="001145EC" w:rsidRPr="002A779F" w14:paraId="4EC3E5FF" w14:textId="77777777" w:rsidTr="00AF6238">
        <w:trPr>
          <w:trHeight w:val="340"/>
        </w:trPr>
        <w:tc>
          <w:tcPr>
            <w:tcW w:w="2265" w:type="dxa"/>
          </w:tcPr>
          <w:p w14:paraId="388166EE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VT</w:t>
            </w:r>
          </w:p>
        </w:tc>
        <w:tc>
          <w:tcPr>
            <w:tcW w:w="2265" w:type="dxa"/>
          </w:tcPr>
          <w:p w14:paraId="575694D9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2.069.710</w:t>
            </w:r>
          </w:p>
        </w:tc>
        <w:tc>
          <w:tcPr>
            <w:tcW w:w="2695" w:type="dxa"/>
            <w:gridSpan w:val="2"/>
          </w:tcPr>
          <w:p w14:paraId="2F992140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09D549E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1145EC" w:rsidRPr="002A779F" w14:paraId="530943FA" w14:textId="77777777" w:rsidTr="00AF6238">
        <w:trPr>
          <w:trHeight w:val="416"/>
        </w:trPr>
        <w:tc>
          <w:tcPr>
            <w:tcW w:w="2265" w:type="dxa"/>
          </w:tcPr>
          <w:p w14:paraId="4C5B551B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MT</w:t>
            </w:r>
          </w:p>
        </w:tc>
        <w:tc>
          <w:tcPr>
            <w:tcW w:w="2265" w:type="dxa"/>
          </w:tcPr>
          <w:p w14:paraId="66DCD51B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751.896</w:t>
            </w:r>
          </w:p>
        </w:tc>
        <w:tc>
          <w:tcPr>
            <w:tcW w:w="2695" w:type="dxa"/>
            <w:gridSpan w:val="2"/>
          </w:tcPr>
          <w:p w14:paraId="40E86704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EC4E81C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1145EC" w:rsidRPr="002A779F" w14:paraId="6E44C18B" w14:textId="77777777" w:rsidTr="00AF6238">
        <w:trPr>
          <w:trHeight w:val="419"/>
        </w:trPr>
        <w:tc>
          <w:tcPr>
            <w:tcW w:w="2265" w:type="dxa"/>
          </w:tcPr>
          <w:p w14:paraId="2581A470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SKUPAJ</w:t>
            </w:r>
          </w:p>
        </w:tc>
        <w:tc>
          <w:tcPr>
            <w:tcW w:w="2265" w:type="dxa"/>
          </w:tcPr>
          <w:p w14:paraId="798E35A0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2.821.606</w:t>
            </w:r>
          </w:p>
        </w:tc>
        <w:tc>
          <w:tcPr>
            <w:tcW w:w="2695" w:type="dxa"/>
            <w:gridSpan w:val="2"/>
          </w:tcPr>
          <w:p w14:paraId="5FAC2C44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2693" w:type="dxa"/>
          </w:tcPr>
          <w:p w14:paraId="6B2B1154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1145EC" w:rsidRPr="002A779F" w14:paraId="18DDC484" w14:textId="77777777" w:rsidTr="00AF623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530" w:type="dxa"/>
          <w:trHeight w:val="225"/>
        </w:trPr>
        <w:tc>
          <w:tcPr>
            <w:tcW w:w="2685" w:type="dxa"/>
          </w:tcPr>
          <w:p w14:paraId="5EC1DF6A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SKUPAJ PONUDBENA VREDNOST</w:t>
            </w:r>
          </w:p>
          <w:p w14:paraId="4EA4D154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(BXC)</w:t>
            </w: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703" w:type="dxa"/>
            <w:gridSpan w:val="2"/>
          </w:tcPr>
          <w:p w14:paraId="23FF6BF8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</w:tbl>
    <w:p w14:paraId="0EC8B101" w14:textId="77777777" w:rsidR="001145EC" w:rsidRPr="002A779F" w:rsidRDefault="001145EC" w:rsidP="001145EC">
      <w:pPr>
        <w:jc w:val="center"/>
        <w:rPr>
          <w:rFonts w:ascii="Century Gothic" w:hAnsi="Century Gothic"/>
          <w:b/>
          <w:bCs/>
          <w:szCs w:val="20"/>
        </w:rPr>
      </w:pPr>
    </w:p>
    <w:p w14:paraId="443B3DEB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IZRAŽENOST CEN</w:t>
      </w:r>
    </w:p>
    <w:p w14:paraId="2FC32FF2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Ponudbene cene za kWh morajo biti izražene v evrih na 5 decimalnih mest natančno, ponudbena vrednost skupaj pa na dve decimalni mesti natančno.</w:t>
      </w:r>
    </w:p>
    <w:p w14:paraId="6E132D01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</w:p>
    <w:p w14:paraId="70B27440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IZVOR DOBAVLJENE ELEKTRIČNE ENERGIJE</w:t>
      </w:r>
    </w:p>
    <w:p w14:paraId="0922A2E1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Izjavljamo, da znaša delež električne energije, pridobljene iz obnovljivih virov: __________________ (najmanj 5</w:t>
      </w:r>
      <w:r>
        <w:rPr>
          <w:rFonts w:ascii="Century Gothic" w:hAnsi="Century Gothic"/>
          <w:sz w:val="18"/>
          <w:szCs w:val="18"/>
        </w:rPr>
        <w:t>5</w:t>
      </w:r>
      <w:r w:rsidRPr="00B321A3">
        <w:rPr>
          <w:rFonts w:ascii="Century Gothic" w:hAnsi="Century Gothic"/>
          <w:sz w:val="18"/>
          <w:szCs w:val="18"/>
        </w:rPr>
        <w:t>%)</w:t>
      </w:r>
    </w:p>
    <w:p w14:paraId="10CF4D4F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</w:p>
    <w:p w14:paraId="7BD592AF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 xml:space="preserve">NESPREMENLJIVOST (FIKSNOST) CENE </w:t>
      </w:r>
    </w:p>
    <w:p w14:paraId="4B692C40" w14:textId="2CB413CE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Izjavljamo, da se cena, ki jo ponujamo, v obdobju </w:t>
      </w:r>
      <w:r>
        <w:rPr>
          <w:rFonts w:ascii="Century Gothic" w:hAnsi="Century Gothic"/>
          <w:sz w:val="18"/>
          <w:szCs w:val="18"/>
        </w:rPr>
        <w:t xml:space="preserve">prvega leta (prvih 12 mesecev) od začetka </w:t>
      </w:r>
      <w:r w:rsidRPr="00B321A3">
        <w:rPr>
          <w:rFonts w:ascii="Century Gothic" w:hAnsi="Century Gothic"/>
          <w:sz w:val="18"/>
          <w:szCs w:val="18"/>
        </w:rPr>
        <w:t>velj</w:t>
      </w:r>
      <w:r>
        <w:rPr>
          <w:rFonts w:ascii="Century Gothic" w:hAnsi="Century Gothic"/>
          <w:sz w:val="18"/>
          <w:szCs w:val="18"/>
        </w:rPr>
        <w:t>a</w:t>
      </w:r>
      <w:r w:rsidRPr="00B321A3">
        <w:rPr>
          <w:rFonts w:ascii="Century Gothic" w:hAnsi="Century Gothic"/>
          <w:sz w:val="18"/>
          <w:szCs w:val="18"/>
        </w:rPr>
        <w:t>vnosti pogodbe</w:t>
      </w:r>
      <w:r>
        <w:rPr>
          <w:rFonts w:ascii="Century Gothic" w:hAnsi="Century Gothic"/>
          <w:sz w:val="18"/>
          <w:szCs w:val="18"/>
        </w:rPr>
        <w:t>,</w:t>
      </w:r>
      <w:r w:rsidRPr="00B321A3">
        <w:rPr>
          <w:rFonts w:ascii="Century Gothic" w:hAnsi="Century Gothic"/>
          <w:sz w:val="18"/>
          <w:szCs w:val="18"/>
        </w:rPr>
        <w:t xml:space="preserve"> ne bo spremenila.</w:t>
      </w:r>
    </w:p>
    <w:p w14:paraId="1CD363A7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</w:p>
    <w:p w14:paraId="74A2AD52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VELJAVNOST PONUDBE</w:t>
      </w:r>
    </w:p>
    <w:p w14:paraId="1FE010B6" w14:textId="1FB703C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Izjavljamo in se strinjamo, da je naša ponudba veljavna ______________ </w:t>
      </w:r>
      <w:r w:rsidRPr="00495423">
        <w:rPr>
          <w:rFonts w:ascii="Century Gothic" w:hAnsi="Century Gothic"/>
          <w:sz w:val="18"/>
          <w:szCs w:val="18"/>
          <w:highlight w:val="yellow"/>
        </w:rPr>
        <w:t xml:space="preserve">dni (najmanj </w:t>
      </w:r>
      <w:r w:rsidR="00495423" w:rsidRPr="00495423">
        <w:rPr>
          <w:rFonts w:ascii="Century Gothic" w:hAnsi="Century Gothic"/>
          <w:sz w:val="18"/>
          <w:szCs w:val="18"/>
          <w:highlight w:val="yellow"/>
        </w:rPr>
        <w:t>30</w:t>
      </w:r>
      <w:r w:rsidRPr="00495423">
        <w:rPr>
          <w:rFonts w:ascii="Century Gothic" w:hAnsi="Century Gothic"/>
          <w:sz w:val="18"/>
          <w:szCs w:val="18"/>
          <w:highlight w:val="yellow"/>
        </w:rPr>
        <w:t xml:space="preserve"> dni</w:t>
      </w:r>
      <w:r w:rsidRPr="00B321A3">
        <w:rPr>
          <w:rFonts w:ascii="Century Gothic" w:hAnsi="Century Gothic"/>
          <w:sz w:val="18"/>
          <w:szCs w:val="18"/>
        </w:rPr>
        <w:t>) od skrajnega roka za oddajo ponudb</w:t>
      </w:r>
      <w:r>
        <w:rPr>
          <w:rFonts w:ascii="Century Gothic" w:hAnsi="Century Gothic"/>
          <w:sz w:val="18"/>
          <w:szCs w:val="18"/>
        </w:rPr>
        <w:t>.</w:t>
      </w:r>
    </w:p>
    <w:p w14:paraId="71EDDB93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</w:p>
    <w:p w14:paraId="4D0D7EDA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FINANČNO ZAVAROVANJE</w:t>
      </w:r>
    </w:p>
    <w:p w14:paraId="19C85321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V primeru, da bo naša ponudba sprejeta, se zavezujemo, da bomo zagotovili finančno zavarovanje za dobro izvedbo pogodbenih obveznosti v obliki, znesku ter v roku, kot je to predpisano v dokumentaciji v zvezi z oddajo predmetnega javnega naročila. </w:t>
      </w:r>
    </w:p>
    <w:p w14:paraId="3529DBFA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</w:p>
    <w:p w14:paraId="21E8C822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IZJAVLJAMO</w:t>
      </w:r>
      <w:r w:rsidRPr="00BE13B2">
        <w:rPr>
          <w:rFonts w:ascii="Century Gothic" w:hAnsi="Century Gothic"/>
          <w:sz w:val="18"/>
          <w:szCs w:val="18"/>
        </w:rPr>
        <w:t>, da:</w:t>
      </w:r>
    </w:p>
    <w:p w14:paraId="1F3A58D4" w14:textId="77777777" w:rsidR="001145EC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se v celoti strinjamo in sprejemamo pogoje in ostale zahteve naročnika, navedene v tej dokumentaciji</w:t>
      </w:r>
    </w:p>
    <w:p w14:paraId="4C850BE6" w14:textId="38334646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</w:t>
      </w:r>
      <w:r w:rsidRPr="00BE13B2">
        <w:rPr>
          <w:rFonts w:ascii="Century Gothic" w:hAnsi="Century Gothic"/>
          <w:sz w:val="18"/>
          <w:szCs w:val="18"/>
        </w:rPr>
        <w:t>v zvezi z</w:t>
      </w:r>
      <w:r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oddajo javnega naročila, brez kakršnihkoli omejitev,</w:t>
      </w:r>
    </w:p>
    <w:p w14:paraId="2726424F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smo ob izdelavi ponudbe pregledali celotno dokumentacijo v zvezi z oddajo javnega naročila,</w:t>
      </w:r>
    </w:p>
    <w:p w14:paraId="01CA9CAE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smo v celoti seznanjeni z obsegom in zahtevnostjo javnega naročila,</w:t>
      </w:r>
    </w:p>
    <w:p w14:paraId="54E979BB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- smo podali resnične oz. verodostojne izjave;</w:t>
      </w:r>
    </w:p>
    <w:p w14:paraId="1BEFCF75" w14:textId="77777777" w:rsidR="001145EC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</w:p>
    <w:p w14:paraId="59F681C9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IN SOGLAŠAMO</w:t>
      </w:r>
      <w:r w:rsidRPr="00B321A3">
        <w:rPr>
          <w:rFonts w:ascii="Century Gothic" w:hAnsi="Century Gothic"/>
          <w:sz w:val="18"/>
          <w:szCs w:val="18"/>
        </w:rPr>
        <w:t>, da</w:t>
      </w:r>
      <w:r>
        <w:rPr>
          <w:rFonts w:ascii="Century Gothic" w:hAnsi="Century Gothic"/>
          <w:sz w:val="18"/>
          <w:szCs w:val="18"/>
        </w:rPr>
        <w:t xml:space="preserve">  </w:t>
      </w:r>
      <w:r w:rsidRPr="00B321A3">
        <w:rPr>
          <w:rFonts w:ascii="Century Gothic" w:hAnsi="Century Gothic"/>
          <w:sz w:val="18"/>
          <w:szCs w:val="18"/>
        </w:rPr>
        <w:t>v</w:t>
      </w:r>
      <w:r w:rsidRPr="00BE13B2">
        <w:rPr>
          <w:rFonts w:ascii="Century Gothic" w:hAnsi="Century Gothic"/>
          <w:sz w:val="18"/>
          <w:szCs w:val="18"/>
        </w:rPr>
        <w:t xml:space="preserve"> skladu s 7. odstavkom 89. člena ZJN-3</w:t>
      </w:r>
      <w:r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naročnik:</w:t>
      </w:r>
    </w:p>
    <w:p w14:paraId="60DDE465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popravi računske napake v primeru, da jih odkrije pri pregledu in ocenjevanju ponudb. Pri tem se količina in cena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na enoto brez DDV ne smeta spreminjati,</w:t>
      </w:r>
    </w:p>
    <w:p w14:paraId="3B8FD181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lahko popravi računske napake zaradi nepravilne vnaprej določene matematične operacije s strani naročnika v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primeru, da jih ugotovi pri pregledu in ocenjevanju ponudb. Naročnik popravi računsko napako tako, da ob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upoštevanju cen na enoto brez DDV in količin, ki jih ponudi ponudnik, izračuna vrednost ponudbe z upoštevanjem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pravilne matematične operacije.</w:t>
      </w:r>
    </w:p>
    <w:p w14:paraId="17652166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napačno zapisano stopnjo DDV popravi v pravilno.</w:t>
      </w:r>
    </w:p>
    <w:p w14:paraId="1DBF103C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 xml:space="preserve">_______________________________ </w:t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E13B2">
        <w:rPr>
          <w:rFonts w:ascii="Century Gothic" w:hAnsi="Century Gothic"/>
          <w:sz w:val="18"/>
          <w:szCs w:val="18"/>
        </w:rPr>
        <w:t>______________________________</w:t>
      </w:r>
    </w:p>
    <w:p w14:paraId="45DEA0E4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(Kraj, datum) </w:t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  <w:t xml:space="preserve">žig </w:t>
      </w:r>
      <w:r w:rsidRPr="00B321A3">
        <w:rPr>
          <w:rFonts w:ascii="Century Gothic" w:hAnsi="Century Gothic"/>
          <w:sz w:val="18"/>
          <w:szCs w:val="18"/>
        </w:rPr>
        <w:tab/>
        <w:t xml:space="preserve">(Ime in priimek ter podpis zakonitega </w:t>
      </w:r>
    </w:p>
    <w:p w14:paraId="5D709514" w14:textId="7C0CD379" w:rsidR="00FC4DAA" w:rsidRPr="001145EC" w:rsidRDefault="001145EC" w:rsidP="001145EC">
      <w:pPr>
        <w:ind w:left="4248" w:firstLine="708"/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zastopnika ponudnika)</w:t>
      </w:r>
    </w:p>
    <w:sectPr w:rsidR="00FC4DAA" w:rsidRPr="00114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B44DC" w14:textId="77777777" w:rsidR="00F925E0" w:rsidRDefault="00F925E0" w:rsidP="001145EC">
      <w:r>
        <w:separator/>
      </w:r>
    </w:p>
  </w:endnote>
  <w:endnote w:type="continuationSeparator" w:id="0">
    <w:p w14:paraId="7A90AD8B" w14:textId="77777777" w:rsidR="00F925E0" w:rsidRDefault="00F925E0" w:rsidP="0011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51823" w14:textId="77777777" w:rsidR="00F925E0" w:rsidRDefault="00F925E0" w:rsidP="001145EC">
      <w:r>
        <w:separator/>
      </w:r>
    </w:p>
  </w:footnote>
  <w:footnote w:type="continuationSeparator" w:id="0">
    <w:p w14:paraId="1178A51F" w14:textId="77777777" w:rsidR="00F925E0" w:rsidRDefault="00F925E0" w:rsidP="001145EC">
      <w:r>
        <w:continuationSeparator/>
      </w:r>
    </w:p>
  </w:footnote>
  <w:footnote w:id="1">
    <w:p w14:paraId="104548B3" w14:textId="45E4E825" w:rsidR="001145EC" w:rsidRPr="00B321A3" w:rsidRDefault="001145EC" w:rsidP="001145EC">
      <w:pPr>
        <w:pStyle w:val="Sprotnaopomba-besedilo"/>
        <w:rPr>
          <w:rFonts w:ascii="Century Gothic" w:hAnsi="Century Gothic"/>
          <w:sz w:val="16"/>
          <w:szCs w:val="16"/>
        </w:rPr>
      </w:pPr>
      <w:r w:rsidRPr="00B321A3">
        <w:rPr>
          <w:rStyle w:val="Sprotnaopomba-sklic"/>
          <w:rFonts w:ascii="Century Gothic" w:hAnsi="Century Gothic"/>
          <w:sz w:val="16"/>
          <w:szCs w:val="16"/>
        </w:rPr>
        <w:footnoteRef/>
      </w:r>
      <w:r w:rsidRPr="00B321A3">
        <w:rPr>
          <w:rFonts w:ascii="Century Gothic" w:hAnsi="Century Gothic"/>
          <w:sz w:val="16"/>
          <w:szCs w:val="16"/>
        </w:rPr>
        <w:t xml:space="preserve"> Predvidena poraba v kWh za razpisano obdobje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5EC"/>
    <w:rsid w:val="001145EC"/>
    <w:rsid w:val="00267948"/>
    <w:rsid w:val="003C7E4C"/>
    <w:rsid w:val="003E33AD"/>
    <w:rsid w:val="00495423"/>
    <w:rsid w:val="00565D38"/>
    <w:rsid w:val="00B74D4E"/>
    <w:rsid w:val="00DC3994"/>
    <w:rsid w:val="00F925E0"/>
    <w:rsid w:val="00FC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B1DE9"/>
  <w15:chartTrackingRefBased/>
  <w15:docId w15:val="{5891891D-3A32-496D-BFE0-B9FFC442B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145EC"/>
    <w:pPr>
      <w:spacing w:after="0" w:line="240" w:lineRule="auto"/>
    </w:pPr>
    <w:rPr>
      <w:rFonts w:ascii="Trebuchet MS" w:eastAsia="Times New Roman" w:hAnsi="Trebuchet MS" w:cs="Times New Roman"/>
      <w:kern w:val="0"/>
      <w:sz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145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145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145E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145E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145E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145E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145E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145E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145E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45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145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145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145E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145E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145E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145E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145E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145E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145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1145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145E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1145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145E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1145E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145E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1145E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45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145E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145EC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rsid w:val="001145E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1145EC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145EC"/>
    <w:rPr>
      <w:rFonts w:ascii="Trebuchet MS" w:eastAsia="Times New Roman" w:hAnsi="Trebuchet MS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1145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dcterms:created xsi:type="dcterms:W3CDTF">2026-08-28T06:27:00Z</dcterms:created>
  <dcterms:modified xsi:type="dcterms:W3CDTF">2026-08-28T06:27:00Z</dcterms:modified>
</cp:coreProperties>
</file>